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CF236" w14:textId="77777777" w:rsidR="007E746A" w:rsidRDefault="007E746A" w:rsidP="00897670">
      <w:pPr>
        <w:spacing w:line="480" w:lineRule="auto"/>
        <w:jc w:val="both"/>
        <w:rPr>
          <w:rFonts w:ascii="Arial" w:eastAsia="Times New Roman" w:hAnsi="Arial" w:cs="Arial"/>
          <w:sz w:val="36"/>
          <w:szCs w:val="36"/>
          <w:lang w:eastAsia="en-GB"/>
        </w:rPr>
      </w:pPr>
    </w:p>
    <w:p w14:paraId="50060A98" w14:textId="77777777" w:rsidR="007E746A" w:rsidRDefault="007E746A">
      <w:pPr>
        <w:rPr>
          <w:rFonts w:ascii="Arial" w:eastAsia="Times New Roman" w:hAnsi="Arial" w:cs="Arial"/>
          <w:sz w:val="36"/>
          <w:szCs w:val="36"/>
          <w:lang w:eastAsia="en-GB"/>
        </w:rPr>
      </w:pPr>
      <w:r>
        <w:rPr>
          <w:rFonts w:ascii="Arial" w:eastAsia="Times New Roman" w:hAnsi="Arial" w:cs="Arial"/>
          <w:noProof/>
          <w:sz w:val="36"/>
          <w:szCs w:val="36"/>
          <w:lang w:eastAsia="en-GB"/>
        </w:rPr>
        <w:drawing>
          <wp:inline distT="0" distB="0" distL="0" distR="0" wp14:anchorId="43154B8A" wp14:editId="355D1E41">
            <wp:extent cx="3980061" cy="5421727"/>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988547" cy="5433287"/>
                    </a:xfrm>
                    <a:prstGeom prst="rect">
                      <a:avLst/>
                    </a:prstGeom>
                  </pic:spPr>
                </pic:pic>
              </a:graphicData>
            </a:graphic>
          </wp:inline>
        </w:drawing>
      </w:r>
    </w:p>
    <w:p w14:paraId="011D6717" w14:textId="77777777" w:rsidR="007E746A" w:rsidRDefault="007E746A">
      <w:pPr>
        <w:rPr>
          <w:rFonts w:ascii="Arial" w:eastAsia="Times New Roman" w:hAnsi="Arial" w:cs="Arial"/>
          <w:sz w:val="36"/>
          <w:szCs w:val="36"/>
          <w:lang w:eastAsia="en-GB"/>
        </w:rPr>
      </w:pPr>
    </w:p>
    <w:p w14:paraId="4466C484" w14:textId="77777777" w:rsidR="007E746A" w:rsidRDefault="007E746A">
      <w:pPr>
        <w:rPr>
          <w:rFonts w:ascii="Arial" w:eastAsia="Times New Roman" w:hAnsi="Arial" w:cs="Arial"/>
          <w:sz w:val="36"/>
          <w:szCs w:val="36"/>
          <w:lang w:eastAsia="en-GB"/>
        </w:rPr>
      </w:pPr>
    </w:p>
    <w:p w14:paraId="4497F054" w14:textId="77777777" w:rsidR="007E746A" w:rsidRDefault="007E746A">
      <w:pPr>
        <w:rPr>
          <w:rFonts w:ascii="Arial" w:eastAsia="Times New Roman" w:hAnsi="Arial" w:cs="Arial"/>
          <w:sz w:val="36"/>
          <w:szCs w:val="36"/>
          <w:lang w:eastAsia="en-GB"/>
        </w:rPr>
      </w:pPr>
      <w:r>
        <w:rPr>
          <w:rFonts w:ascii="Arial" w:eastAsia="Times New Roman" w:hAnsi="Arial" w:cs="Arial"/>
          <w:sz w:val="36"/>
          <w:szCs w:val="36"/>
          <w:lang w:eastAsia="en-GB"/>
        </w:rPr>
        <w:t xml:space="preserve">Access Friendly Handout Text </w:t>
      </w:r>
    </w:p>
    <w:p w14:paraId="503A42D4" w14:textId="77777777" w:rsidR="007E746A" w:rsidRDefault="007E746A">
      <w:pPr>
        <w:rPr>
          <w:rFonts w:ascii="Arial" w:eastAsia="Times New Roman" w:hAnsi="Arial" w:cs="Arial"/>
          <w:sz w:val="36"/>
          <w:szCs w:val="36"/>
          <w:lang w:eastAsia="en-GB"/>
        </w:rPr>
      </w:pPr>
    </w:p>
    <w:p w14:paraId="7DA6D999" w14:textId="2199F865" w:rsidR="007E746A" w:rsidRDefault="007E746A">
      <w:pPr>
        <w:rPr>
          <w:rFonts w:ascii="Arial" w:eastAsia="Times New Roman" w:hAnsi="Arial" w:cs="Arial"/>
          <w:sz w:val="36"/>
          <w:szCs w:val="36"/>
          <w:lang w:eastAsia="en-GB"/>
        </w:rPr>
      </w:pPr>
      <w:r>
        <w:rPr>
          <w:rFonts w:ascii="Arial" w:eastAsia="Times New Roman" w:hAnsi="Arial" w:cs="Arial"/>
          <w:sz w:val="36"/>
          <w:szCs w:val="36"/>
          <w:lang w:eastAsia="en-GB"/>
        </w:rPr>
        <w:t>18pt, double spaced, plain font, text black on white.</w:t>
      </w:r>
      <w:r>
        <w:rPr>
          <w:rFonts w:ascii="Arial" w:eastAsia="Times New Roman" w:hAnsi="Arial" w:cs="Arial"/>
          <w:sz w:val="36"/>
          <w:szCs w:val="36"/>
          <w:lang w:eastAsia="en-GB"/>
        </w:rPr>
        <w:br w:type="page"/>
      </w:r>
    </w:p>
    <w:p w14:paraId="5DCB8120" w14:textId="5574D1F0" w:rsidR="00897670" w:rsidRDefault="00897670" w:rsidP="00897670">
      <w:pPr>
        <w:spacing w:line="480" w:lineRule="auto"/>
        <w:jc w:val="both"/>
        <w:rPr>
          <w:rFonts w:ascii="Arial" w:eastAsia="Times New Roman" w:hAnsi="Arial" w:cs="Arial"/>
          <w:sz w:val="36"/>
          <w:szCs w:val="36"/>
          <w:lang w:eastAsia="en-GB"/>
        </w:rPr>
      </w:pPr>
      <w:r w:rsidRPr="00897670">
        <w:rPr>
          <w:rFonts w:ascii="Arial" w:eastAsia="Times New Roman" w:hAnsi="Arial" w:cs="Arial"/>
          <w:sz w:val="36"/>
          <w:szCs w:val="36"/>
          <w:lang w:eastAsia="en-GB"/>
        </w:rPr>
        <w:lastRenderedPageBreak/>
        <w:t xml:space="preserve">In 1970, the Evening Echo published an investigation with the headline: ‘The Twilight Men of Southend’. Louis Blake, the article’s author, noted how there are around three to four thousand </w:t>
      </w:r>
      <w:proofErr w:type="gramStart"/>
      <w:r w:rsidRPr="00897670">
        <w:rPr>
          <w:rFonts w:ascii="Arial" w:eastAsia="Times New Roman" w:hAnsi="Arial" w:cs="Arial"/>
          <w:sz w:val="36"/>
          <w:szCs w:val="36"/>
          <w:lang w:eastAsia="en-GB"/>
        </w:rPr>
        <w:t>homosexual</w:t>
      </w:r>
      <w:proofErr w:type="gramEnd"/>
      <w:r w:rsidRPr="00897670">
        <w:rPr>
          <w:rFonts w:ascii="Arial" w:eastAsia="Times New Roman" w:hAnsi="Arial" w:cs="Arial"/>
          <w:sz w:val="36"/>
          <w:szCs w:val="36"/>
          <w:lang w:eastAsia="en-GB"/>
        </w:rPr>
        <w:t xml:space="preserve"> ‘men in fear’ who haunted Southend’s supposed twilight world. This was all in spite of the then recent introduction of so-called ‘well-meaning laws’– legalising homosexual acts under the premise that it was between two consenting adults over the age of twenty-one and carried out in private. Blake interviewed locals, often highlighting the violence and apprehension most experienced due to their sexuality, even how some of those interviewed discriminated against queers of colour.</w:t>
      </w:r>
    </w:p>
    <w:p w14:paraId="429CFEB0" w14:textId="77777777" w:rsidR="00897670" w:rsidRPr="00897670" w:rsidRDefault="00897670" w:rsidP="00897670">
      <w:pPr>
        <w:rPr>
          <w:rFonts w:ascii="Arial" w:eastAsia="Times New Roman" w:hAnsi="Arial" w:cs="Arial"/>
          <w:sz w:val="36"/>
          <w:szCs w:val="36"/>
          <w:lang w:eastAsia="en-GB"/>
        </w:rPr>
      </w:pPr>
    </w:p>
    <w:p w14:paraId="6325A2C2" w14:textId="086BBAC9" w:rsidR="00897670" w:rsidRDefault="00897670" w:rsidP="00897670">
      <w:pPr>
        <w:spacing w:line="480" w:lineRule="auto"/>
        <w:jc w:val="both"/>
        <w:rPr>
          <w:rFonts w:ascii="Arial" w:eastAsia="Times New Roman" w:hAnsi="Arial" w:cs="Arial"/>
          <w:sz w:val="36"/>
          <w:szCs w:val="36"/>
          <w:lang w:eastAsia="en-GB"/>
        </w:rPr>
      </w:pPr>
      <w:r w:rsidRPr="00897670">
        <w:rPr>
          <w:rFonts w:ascii="Arial" w:eastAsia="Times New Roman" w:hAnsi="Arial" w:cs="Arial"/>
          <w:sz w:val="36"/>
          <w:szCs w:val="36"/>
          <w:lang w:eastAsia="en-GB"/>
        </w:rPr>
        <w:t xml:space="preserve">‘Southend’s Twilight Worlds’ takes its title from this article, but the ‘world’ referred to in Blake’s article has become plural. This seeks to acknowledge that both then, and </w:t>
      </w:r>
      <w:r w:rsidRPr="00897670">
        <w:rPr>
          <w:rFonts w:ascii="Arial" w:eastAsia="Times New Roman" w:hAnsi="Arial" w:cs="Arial"/>
          <w:sz w:val="36"/>
          <w:szCs w:val="36"/>
          <w:lang w:eastAsia="en-GB"/>
        </w:rPr>
        <w:lastRenderedPageBreak/>
        <w:t xml:space="preserve">now, there are a vast number of communities with different experiences of living within Southend-on-Sea. While the project as a </w:t>
      </w:r>
      <w:proofErr w:type="gramStart"/>
      <w:r w:rsidRPr="00897670">
        <w:rPr>
          <w:rFonts w:ascii="Arial" w:eastAsia="Times New Roman" w:hAnsi="Arial" w:cs="Arial"/>
          <w:sz w:val="36"/>
          <w:szCs w:val="36"/>
          <w:lang w:eastAsia="en-GB"/>
        </w:rPr>
        <w:t>whole sets</w:t>
      </w:r>
      <w:proofErr w:type="gramEnd"/>
      <w:r w:rsidRPr="00897670">
        <w:rPr>
          <w:rFonts w:ascii="Arial" w:eastAsia="Times New Roman" w:hAnsi="Arial" w:cs="Arial"/>
          <w:sz w:val="36"/>
          <w:szCs w:val="36"/>
          <w:lang w:eastAsia="en-GB"/>
        </w:rPr>
        <w:t xml:space="preserve"> out to unearth queer histories from Southend, it does not aim to prolong some of the biases once held by the likes of the locals interviewed by Blake. Nor are its findings presented as absolute. Instead, the project is meant to encourage the public to continue to celebrate our differences within Southend-on-Sea, old and new.</w:t>
      </w:r>
    </w:p>
    <w:p w14:paraId="27E97834" w14:textId="77777777" w:rsidR="00897670" w:rsidRPr="00897670" w:rsidRDefault="00897670" w:rsidP="00897670">
      <w:pPr>
        <w:spacing w:line="480" w:lineRule="auto"/>
        <w:jc w:val="both"/>
        <w:rPr>
          <w:rFonts w:ascii="Arial" w:eastAsia="Times New Roman" w:hAnsi="Arial" w:cs="Arial"/>
          <w:sz w:val="36"/>
          <w:szCs w:val="36"/>
          <w:lang w:eastAsia="en-GB"/>
        </w:rPr>
      </w:pPr>
    </w:p>
    <w:p w14:paraId="31EF1E2F" w14:textId="3B5E00D5" w:rsidR="00897670" w:rsidRPr="00897670" w:rsidRDefault="00897670" w:rsidP="00897670">
      <w:pPr>
        <w:spacing w:line="480" w:lineRule="auto"/>
        <w:jc w:val="both"/>
        <w:rPr>
          <w:rFonts w:ascii="Arial" w:eastAsia="Times New Roman" w:hAnsi="Arial" w:cs="Arial"/>
          <w:sz w:val="36"/>
          <w:szCs w:val="36"/>
          <w:lang w:eastAsia="en-GB"/>
        </w:rPr>
      </w:pPr>
      <w:r w:rsidRPr="00897670">
        <w:rPr>
          <w:rFonts w:ascii="Arial" w:eastAsia="Times New Roman" w:hAnsi="Arial" w:cs="Arial"/>
          <w:sz w:val="36"/>
          <w:szCs w:val="36"/>
          <w:lang w:eastAsia="en-GB"/>
        </w:rPr>
        <w:t xml:space="preserve">Lu Williams has produced a banner, </w:t>
      </w:r>
      <w:r w:rsidRPr="00897670">
        <w:rPr>
          <w:rFonts w:ascii="Arial" w:eastAsia="Times New Roman" w:hAnsi="Arial" w:cs="Arial"/>
          <w:i/>
          <w:iCs/>
          <w:sz w:val="36"/>
          <w:szCs w:val="36"/>
          <w:lang w:eastAsia="en-GB"/>
        </w:rPr>
        <w:t>Southend’s Queer History 1965 to 2022 (2022)</w:t>
      </w:r>
      <w:r w:rsidRPr="00897670">
        <w:rPr>
          <w:rFonts w:ascii="Arial" w:eastAsia="Times New Roman" w:hAnsi="Arial" w:cs="Arial"/>
          <w:sz w:val="36"/>
          <w:szCs w:val="36"/>
          <w:lang w:eastAsia="en-GB"/>
        </w:rPr>
        <w:t xml:space="preserve"> [1], which tracks the change in LGBTQ+ rights since 1965. Whilst acknowledging major events internationally, the majority of the events are smaller in scale and specific to Southend, visually highlighting how local activism and campaigning contributed to the rights queer people now have.</w:t>
      </w:r>
    </w:p>
    <w:p w14:paraId="23EBB56E" w14:textId="77777777" w:rsidR="00897670" w:rsidRDefault="00897670" w:rsidP="00897670">
      <w:pPr>
        <w:rPr>
          <w:rFonts w:ascii="Arial" w:eastAsia="Times New Roman" w:hAnsi="Arial" w:cs="Arial"/>
          <w:sz w:val="36"/>
          <w:szCs w:val="36"/>
          <w:lang w:eastAsia="en-GB"/>
        </w:rPr>
      </w:pPr>
    </w:p>
    <w:p w14:paraId="3D65C751" w14:textId="2052CF69" w:rsidR="00897670" w:rsidRPr="00897670" w:rsidRDefault="00897670" w:rsidP="00897670">
      <w:pPr>
        <w:spacing w:line="480" w:lineRule="auto"/>
        <w:rPr>
          <w:rFonts w:ascii="Arial" w:eastAsia="Times New Roman" w:hAnsi="Arial" w:cs="Arial"/>
          <w:i/>
          <w:iCs/>
          <w:sz w:val="36"/>
          <w:szCs w:val="36"/>
          <w:lang w:eastAsia="en-GB"/>
        </w:rPr>
      </w:pPr>
      <w:r w:rsidRPr="00897670">
        <w:rPr>
          <w:rFonts w:ascii="Arial" w:eastAsia="Times New Roman" w:hAnsi="Arial" w:cs="Arial"/>
          <w:sz w:val="36"/>
          <w:szCs w:val="36"/>
          <w:lang w:eastAsia="en-GB"/>
        </w:rPr>
        <w:t xml:space="preserve">In Amy Pennington’s film commission </w:t>
      </w:r>
      <w:r w:rsidRPr="00897670">
        <w:rPr>
          <w:rFonts w:ascii="Arial" w:eastAsia="Times New Roman" w:hAnsi="Arial" w:cs="Arial"/>
          <w:i/>
          <w:iCs/>
          <w:sz w:val="36"/>
          <w:szCs w:val="36"/>
          <w:lang w:eastAsia="en-GB"/>
        </w:rPr>
        <w:t>“Where’s Danny?”</w:t>
      </w:r>
    </w:p>
    <w:p w14:paraId="049C4AE4" w14:textId="249BFEFA" w:rsidR="00897670" w:rsidRDefault="00897670" w:rsidP="00897670">
      <w:pPr>
        <w:spacing w:line="480" w:lineRule="auto"/>
        <w:rPr>
          <w:rFonts w:ascii="Arial" w:eastAsia="Times New Roman" w:hAnsi="Arial" w:cs="Arial"/>
          <w:sz w:val="36"/>
          <w:szCs w:val="36"/>
          <w:lang w:eastAsia="en-GB"/>
        </w:rPr>
      </w:pPr>
      <w:r w:rsidRPr="00897670">
        <w:rPr>
          <w:rFonts w:ascii="Arial" w:eastAsia="Times New Roman" w:hAnsi="Arial" w:cs="Arial"/>
          <w:sz w:val="36"/>
          <w:szCs w:val="36"/>
          <w:lang w:eastAsia="en-GB"/>
        </w:rPr>
        <w:t xml:space="preserve">(2022) [2], they take on the role of a reporter named Barbara Standard. Standard’s reporting is </w:t>
      </w:r>
      <w:proofErr w:type="spellStart"/>
      <w:r w:rsidRPr="00897670">
        <w:rPr>
          <w:rFonts w:ascii="Arial" w:eastAsia="Times New Roman" w:hAnsi="Arial" w:cs="Arial"/>
          <w:sz w:val="36"/>
          <w:szCs w:val="36"/>
          <w:lang w:eastAsia="en-GB"/>
        </w:rPr>
        <w:t>fueled</w:t>
      </w:r>
      <w:proofErr w:type="spellEnd"/>
      <w:r w:rsidRPr="00897670">
        <w:rPr>
          <w:rFonts w:ascii="Arial" w:eastAsia="Times New Roman" w:hAnsi="Arial" w:cs="Arial"/>
          <w:sz w:val="36"/>
          <w:szCs w:val="36"/>
          <w:lang w:eastAsia="en-GB"/>
        </w:rPr>
        <w:t xml:space="preserve"> by gossip and rumour evoking the </w:t>
      </w:r>
      <w:proofErr w:type="gramStart"/>
      <w:r w:rsidRPr="00897670">
        <w:rPr>
          <w:rFonts w:ascii="Arial" w:eastAsia="Times New Roman" w:hAnsi="Arial" w:cs="Arial"/>
          <w:sz w:val="36"/>
          <w:szCs w:val="36"/>
          <w:lang w:eastAsia="en-GB"/>
        </w:rPr>
        <w:t>often disparaged</w:t>
      </w:r>
      <w:proofErr w:type="gramEnd"/>
      <w:r w:rsidRPr="00897670">
        <w:rPr>
          <w:rFonts w:ascii="Arial" w:eastAsia="Times New Roman" w:hAnsi="Arial" w:cs="Arial"/>
          <w:sz w:val="36"/>
          <w:szCs w:val="36"/>
          <w:lang w:eastAsia="en-GB"/>
        </w:rPr>
        <w:t xml:space="preserve"> nature of queer history. Drawing upon the headline ‘GAY SANTA GETS SACK’ from The Sun in 1986, and its appearance within a Derek Jarman painting, Pennington drags up to find out what really happened to the actor Danny Ford who was presumably dismissed from his role as Santa Claus in the historic department store Keddies.</w:t>
      </w:r>
    </w:p>
    <w:p w14:paraId="0F917146" w14:textId="77777777" w:rsidR="00897670" w:rsidRPr="00897670" w:rsidRDefault="00897670" w:rsidP="00897670">
      <w:pPr>
        <w:spacing w:line="480" w:lineRule="auto"/>
        <w:rPr>
          <w:rFonts w:ascii="Arial" w:eastAsia="Times New Roman" w:hAnsi="Arial" w:cs="Arial"/>
          <w:sz w:val="36"/>
          <w:szCs w:val="36"/>
          <w:lang w:eastAsia="en-GB"/>
        </w:rPr>
      </w:pPr>
    </w:p>
    <w:p w14:paraId="283FF870" w14:textId="669360DF" w:rsidR="00897670" w:rsidRDefault="00897670" w:rsidP="00897670">
      <w:pPr>
        <w:spacing w:line="480" w:lineRule="auto"/>
        <w:jc w:val="both"/>
        <w:rPr>
          <w:rFonts w:ascii="Arial" w:eastAsia="Times New Roman" w:hAnsi="Arial" w:cs="Arial"/>
          <w:sz w:val="36"/>
          <w:szCs w:val="36"/>
          <w:lang w:eastAsia="en-GB"/>
        </w:rPr>
      </w:pPr>
      <w:r w:rsidRPr="00897670">
        <w:rPr>
          <w:rFonts w:ascii="Arial" w:eastAsia="Times New Roman" w:hAnsi="Arial" w:cs="Arial"/>
          <w:sz w:val="36"/>
          <w:szCs w:val="36"/>
          <w:lang w:eastAsia="en-GB"/>
        </w:rPr>
        <w:t>Ruth Hazel’s series of patches</w:t>
      </w:r>
      <w:r>
        <w:rPr>
          <w:rFonts w:ascii="Arial" w:eastAsia="Times New Roman" w:hAnsi="Arial" w:cs="Arial"/>
          <w:sz w:val="36"/>
          <w:szCs w:val="36"/>
          <w:lang w:eastAsia="en-GB"/>
        </w:rPr>
        <w:t xml:space="preserve"> </w:t>
      </w:r>
      <w:r w:rsidRPr="00897670">
        <w:rPr>
          <w:rFonts w:ascii="Arial" w:eastAsia="Times New Roman" w:hAnsi="Arial" w:cs="Arial"/>
          <w:sz w:val="36"/>
          <w:szCs w:val="36"/>
          <w:lang w:eastAsia="en-GB"/>
        </w:rPr>
        <w:t xml:space="preserve">titled </w:t>
      </w:r>
      <w:r w:rsidRPr="00897670">
        <w:rPr>
          <w:rFonts w:ascii="Arial" w:eastAsia="Times New Roman" w:hAnsi="Arial" w:cs="Arial"/>
          <w:i/>
          <w:iCs/>
          <w:sz w:val="36"/>
          <w:szCs w:val="36"/>
          <w:lang w:eastAsia="en-GB"/>
        </w:rPr>
        <w:t>Identify</w:t>
      </w:r>
      <w:r w:rsidRPr="00897670">
        <w:rPr>
          <w:rFonts w:ascii="Arial" w:eastAsia="Times New Roman" w:hAnsi="Arial" w:cs="Arial"/>
          <w:sz w:val="36"/>
          <w:szCs w:val="36"/>
          <w:lang w:eastAsia="en-GB"/>
        </w:rPr>
        <w:t xml:space="preserve"> (2022) [3] explore the interconnection between language and self-expression. Badges were, and often still are, used to indicate a person’s beliefs. Hazel has created numerous </w:t>
      </w:r>
      <w:r w:rsidRPr="00897670">
        <w:rPr>
          <w:rFonts w:ascii="Arial" w:eastAsia="Times New Roman" w:hAnsi="Arial" w:cs="Arial"/>
          <w:sz w:val="36"/>
          <w:szCs w:val="36"/>
          <w:lang w:eastAsia="en-GB"/>
        </w:rPr>
        <w:lastRenderedPageBreak/>
        <w:t>badges which feature words such as ‘Witchy’ reclaiming an age- old derogatory term for women.</w:t>
      </w:r>
    </w:p>
    <w:p w14:paraId="3EF83BDB" w14:textId="77777777" w:rsidR="00897670" w:rsidRPr="00897670" w:rsidRDefault="00897670" w:rsidP="00897670">
      <w:pPr>
        <w:spacing w:line="480" w:lineRule="auto"/>
        <w:jc w:val="both"/>
        <w:rPr>
          <w:rFonts w:ascii="Arial" w:eastAsia="Times New Roman" w:hAnsi="Arial" w:cs="Arial"/>
          <w:sz w:val="36"/>
          <w:szCs w:val="36"/>
          <w:lang w:eastAsia="en-GB"/>
        </w:rPr>
      </w:pPr>
    </w:p>
    <w:p w14:paraId="377C1C21" w14:textId="03CE81C1" w:rsidR="00897670" w:rsidRDefault="00897670" w:rsidP="00897670">
      <w:pPr>
        <w:spacing w:line="480" w:lineRule="auto"/>
        <w:jc w:val="both"/>
        <w:rPr>
          <w:rFonts w:ascii="Arial" w:eastAsia="Times New Roman" w:hAnsi="Arial" w:cs="Arial"/>
          <w:sz w:val="36"/>
          <w:szCs w:val="36"/>
          <w:lang w:eastAsia="en-GB"/>
        </w:rPr>
      </w:pPr>
      <w:r w:rsidRPr="00897670">
        <w:rPr>
          <w:rFonts w:ascii="Arial" w:eastAsia="Times New Roman" w:hAnsi="Arial" w:cs="Arial"/>
          <w:sz w:val="36"/>
          <w:szCs w:val="36"/>
          <w:lang w:eastAsia="en-GB"/>
        </w:rPr>
        <w:t xml:space="preserve">The Agency of Visible Women present their publication </w:t>
      </w:r>
      <w:r w:rsidRPr="00897670">
        <w:rPr>
          <w:rFonts w:ascii="Arial" w:eastAsia="Times New Roman" w:hAnsi="Arial" w:cs="Arial"/>
          <w:i/>
          <w:iCs/>
          <w:sz w:val="36"/>
          <w:szCs w:val="36"/>
          <w:lang w:eastAsia="en-GB"/>
        </w:rPr>
        <w:t>A Snapshot of Southend as a Cultural Environment for Womxn</w:t>
      </w:r>
      <w:r w:rsidRPr="00897670">
        <w:rPr>
          <w:rFonts w:ascii="Arial" w:eastAsia="Times New Roman" w:hAnsi="Arial" w:cs="Arial"/>
          <w:sz w:val="36"/>
          <w:szCs w:val="36"/>
          <w:lang w:eastAsia="en-GB"/>
        </w:rPr>
        <w:t xml:space="preserve"> (2019)</w:t>
      </w:r>
      <w:r>
        <w:rPr>
          <w:rFonts w:ascii="Arial" w:eastAsia="Times New Roman" w:hAnsi="Arial" w:cs="Arial"/>
          <w:sz w:val="36"/>
          <w:szCs w:val="36"/>
          <w:lang w:eastAsia="en-GB"/>
        </w:rPr>
        <w:t xml:space="preserve"> </w:t>
      </w:r>
      <w:r w:rsidRPr="00897670">
        <w:rPr>
          <w:rFonts w:ascii="Arial" w:eastAsia="Times New Roman" w:hAnsi="Arial" w:cs="Arial"/>
          <w:sz w:val="36"/>
          <w:szCs w:val="36"/>
          <w:lang w:eastAsia="en-GB"/>
        </w:rPr>
        <w:t>[4] that asked women and femmes to reflect on their experiences within the art and culture sector in Southend-on-Sea. Fifty-two of the responses are compiled with graphics overlaid with text in the ‘Mrs Eaves’ typeface that was named after Sarah Eaves, just one of the many overlooked women within the history of typography.</w:t>
      </w:r>
    </w:p>
    <w:p w14:paraId="7FEA808A" w14:textId="77777777" w:rsidR="00897670" w:rsidRPr="00897670" w:rsidRDefault="00897670" w:rsidP="00897670">
      <w:pPr>
        <w:rPr>
          <w:rFonts w:ascii="Arial" w:eastAsia="Times New Roman" w:hAnsi="Arial" w:cs="Arial"/>
          <w:sz w:val="36"/>
          <w:szCs w:val="36"/>
          <w:lang w:eastAsia="en-GB"/>
        </w:rPr>
      </w:pPr>
    </w:p>
    <w:p w14:paraId="28F79C4B" w14:textId="58AC997B" w:rsidR="00897670" w:rsidRPr="00897670" w:rsidRDefault="00897670" w:rsidP="00897670">
      <w:pPr>
        <w:spacing w:line="480" w:lineRule="auto"/>
        <w:rPr>
          <w:rFonts w:ascii="Arial" w:eastAsia="Times New Roman" w:hAnsi="Arial" w:cs="Arial"/>
          <w:sz w:val="36"/>
          <w:szCs w:val="36"/>
          <w:lang w:eastAsia="en-GB"/>
        </w:rPr>
      </w:pPr>
      <w:proofErr w:type="spellStart"/>
      <w:r w:rsidRPr="00897670">
        <w:rPr>
          <w:rFonts w:ascii="Arial" w:eastAsia="Times New Roman" w:hAnsi="Arial" w:cs="Arial"/>
          <w:sz w:val="36"/>
          <w:szCs w:val="36"/>
          <w:lang w:eastAsia="en-GB"/>
        </w:rPr>
        <w:t>Scottee’s</w:t>
      </w:r>
      <w:proofErr w:type="spellEnd"/>
      <w:r w:rsidRPr="00897670">
        <w:rPr>
          <w:rFonts w:ascii="Arial" w:eastAsia="Times New Roman" w:hAnsi="Arial" w:cs="Arial"/>
          <w:sz w:val="36"/>
          <w:szCs w:val="36"/>
          <w:lang w:eastAsia="en-GB"/>
        </w:rPr>
        <w:t xml:space="preserve"> </w:t>
      </w:r>
      <w:r w:rsidRPr="00897670">
        <w:rPr>
          <w:rFonts w:ascii="Arial" w:eastAsia="Times New Roman" w:hAnsi="Arial" w:cs="Arial"/>
          <w:i/>
          <w:iCs/>
          <w:sz w:val="36"/>
          <w:szCs w:val="36"/>
          <w:lang w:eastAsia="en-GB"/>
        </w:rPr>
        <w:t>Most Homosexuals are Actually Incredibly Dull</w:t>
      </w:r>
      <w:r w:rsidRPr="00897670">
        <w:rPr>
          <w:rFonts w:ascii="Arial" w:eastAsia="Times New Roman" w:hAnsi="Arial" w:cs="Arial"/>
          <w:sz w:val="36"/>
          <w:szCs w:val="36"/>
          <w:lang w:eastAsia="en-GB"/>
        </w:rPr>
        <w:t xml:space="preserve"> (2021)</w:t>
      </w:r>
      <w:r>
        <w:rPr>
          <w:rFonts w:ascii="Arial" w:eastAsia="Times New Roman" w:hAnsi="Arial" w:cs="Arial"/>
          <w:sz w:val="36"/>
          <w:szCs w:val="36"/>
          <w:lang w:eastAsia="en-GB"/>
        </w:rPr>
        <w:t xml:space="preserve"> </w:t>
      </w:r>
      <w:r w:rsidRPr="00897670">
        <w:rPr>
          <w:rFonts w:ascii="Arial" w:eastAsia="Times New Roman" w:hAnsi="Arial" w:cs="Arial"/>
          <w:sz w:val="36"/>
          <w:szCs w:val="36"/>
          <w:lang w:eastAsia="en-GB"/>
        </w:rPr>
        <w:t xml:space="preserve">[5] is a painted </w:t>
      </w:r>
      <w:proofErr w:type="gramStart"/>
      <w:r w:rsidRPr="00897670">
        <w:rPr>
          <w:rFonts w:ascii="Arial" w:eastAsia="Times New Roman" w:hAnsi="Arial" w:cs="Arial"/>
          <w:sz w:val="36"/>
          <w:szCs w:val="36"/>
          <w:lang w:eastAsia="en-GB"/>
        </w:rPr>
        <w:t>text based</w:t>
      </w:r>
      <w:proofErr w:type="gramEnd"/>
      <w:r w:rsidRPr="00897670">
        <w:rPr>
          <w:rFonts w:ascii="Arial" w:eastAsia="Times New Roman" w:hAnsi="Arial" w:cs="Arial"/>
          <w:sz w:val="36"/>
          <w:szCs w:val="36"/>
          <w:lang w:eastAsia="en-GB"/>
        </w:rPr>
        <w:t xml:space="preserve"> work on MDF featuring the titular phrase. The phrase refutes the notion seen </w:t>
      </w:r>
      <w:r w:rsidRPr="00897670">
        <w:rPr>
          <w:rFonts w:ascii="Arial" w:eastAsia="Times New Roman" w:hAnsi="Arial" w:cs="Arial"/>
          <w:sz w:val="36"/>
          <w:szCs w:val="36"/>
          <w:lang w:eastAsia="en-GB"/>
        </w:rPr>
        <w:lastRenderedPageBreak/>
        <w:t>within the Evening Echo article, and today, that homosexuals are different from everyone else.</w:t>
      </w:r>
    </w:p>
    <w:p w14:paraId="523EDA75" w14:textId="77777777" w:rsidR="00897670" w:rsidRDefault="00897670" w:rsidP="00897670">
      <w:pPr>
        <w:rPr>
          <w:rFonts w:ascii="Arial" w:eastAsia="Times New Roman" w:hAnsi="Arial" w:cs="Arial"/>
          <w:sz w:val="36"/>
          <w:szCs w:val="36"/>
          <w:lang w:eastAsia="en-GB"/>
        </w:rPr>
      </w:pPr>
    </w:p>
    <w:p w14:paraId="61A5021D" w14:textId="184B4206" w:rsidR="00897670" w:rsidRPr="00897670" w:rsidRDefault="00897670" w:rsidP="00897670">
      <w:pPr>
        <w:spacing w:line="480" w:lineRule="auto"/>
        <w:jc w:val="both"/>
        <w:rPr>
          <w:rFonts w:ascii="Arial" w:eastAsia="Times New Roman" w:hAnsi="Arial" w:cs="Arial"/>
          <w:i/>
          <w:iCs/>
          <w:sz w:val="36"/>
          <w:szCs w:val="36"/>
          <w:lang w:eastAsia="en-GB"/>
        </w:rPr>
      </w:pPr>
      <w:r w:rsidRPr="00897670">
        <w:rPr>
          <w:rFonts w:ascii="Arial" w:eastAsia="Times New Roman" w:hAnsi="Arial" w:cs="Arial"/>
          <w:sz w:val="36"/>
          <w:szCs w:val="36"/>
          <w:lang w:eastAsia="en-GB"/>
        </w:rPr>
        <w:t xml:space="preserve">George </w:t>
      </w:r>
      <w:proofErr w:type="spellStart"/>
      <w:r w:rsidRPr="00897670">
        <w:rPr>
          <w:rFonts w:ascii="Arial" w:eastAsia="Times New Roman" w:hAnsi="Arial" w:cs="Arial"/>
          <w:sz w:val="36"/>
          <w:szCs w:val="36"/>
          <w:lang w:eastAsia="en-GB"/>
        </w:rPr>
        <w:t>Morl’s</w:t>
      </w:r>
      <w:proofErr w:type="spellEnd"/>
      <w:r w:rsidRPr="00897670">
        <w:rPr>
          <w:rFonts w:ascii="Arial" w:eastAsia="Times New Roman" w:hAnsi="Arial" w:cs="Arial"/>
          <w:sz w:val="36"/>
          <w:szCs w:val="36"/>
          <w:lang w:eastAsia="en-GB"/>
        </w:rPr>
        <w:t xml:space="preserve"> large scale</w:t>
      </w:r>
      <w:r>
        <w:rPr>
          <w:rFonts w:ascii="Arial" w:eastAsia="Times New Roman" w:hAnsi="Arial" w:cs="Arial"/>
          <w:sz w:val="36"/>
          <w:szCs w:val="36"/>
          <w:lang w:eastAsia="en-GB"/>
        </w:rPr>
        <w:t xml:space="preserve"> </w:t>
      </w:r>
      <w:r w:rsidRPr="00897670">
        <w:rPr>
          <w:rFonts w:ascii="Arial" w:eastAsia="Times New Roman" w:hAnsi="Arial" w:cs="Arial"/>
          <w:sz w:val="36"/>
          <w:szCs w:val="36"/>
          <w:lang w:eastAsia="en-GB"/>
        </w:rPr>
        <w:t xml:space="preserve">painting </w:t>
      </w:r>
      <w:r w:rsidRPr="00897670">
        <w:rPr>
          <w:rFonts w:ascii="Arial" w:eastAsia="Times New Roman" w:hAnsi="Arial" w:cs="Arial"/>
          <w:i/>
          <w:iCs/>
          <w:sz w:val="36"/>
          <w:szCs w:val="36"/>
          <w:lang w:eastAsia="en-GB"/>
        </w:rPr>
        <w:t>Disposition of Digital</w:t>
      </w:r>
    </w:p>
    <w:p w14:paraId="124EF285" w14:textId="1A3092E9" w:rsidR="00897670" w:rsidRDefault="00897670" w:rsidP="00897670">
      <w:pPr>
        <w:spacing w:line="480" w:lineRule="auto"/>
        <w:jc w:val="both"/>
        <w:rPr>
          <w:rFonts w:ascii="Arial" w:eastAsia="Times New Roman" w:hAnsi="Arial" w:cs="Arial"/>
          <w:sz w:val="36"/>
          <w:szCs w:val="36"/>
          <w:lang w:eastAsia="en-GB"/>
        </w:rPr>
      </w:pPr>
      <w:r w:rsidRPr="00897670">
        <w:rPr>
          <w:rFonts w:ascii="Arial" w:eastAsia="Times New Roman" w:hAnsi="Arial" w:cs="Arial"/>
          <w:i/>
          <w:iCs/>
          <w:sz w:val="36"/>
          <w:szCs w:val="36"/>
          <w:lang w:eastAsia="en-GB"/>
        </w:rPr>
        <w:t>Youth</w:t>
      </w:r>
      <w:r w:rsidRPr="00897670">
        <w:rPr>
          <w:rFonts w:ascii="Arial" w:eastAsia="Times New Roman" w:hAnsi="Arial" w:cs="Arial"/>
          <w:sz w:val="36"/>
          <w:szCs w:val="36"/>
          <w:lang w:eastAsia="en-GB"/>
        </w:rPr>
        <w:t xml:space="preserve"> (2019) [6] reflects on how queer spaces have increasingly become digitised since the early 2010s and how developments in radar technology in South Essex during the war gave rise to GPS - the groundwork for contemporary mobile apps such as Grindr and social media.</w:t>
      </w:r>
    </w:p>
    <w:p w14:paraId="5480A6FF" w14:textId="77777777" w:rsidR="00897670" w:rsidRPr="00897670" w:rsidRDefault="00897670" w:rsidP="00897670">
      <w:pPr>
        <w:rPr>
          <w:rFonts w:ascii="Arial" w:eastAsia="Times New Roman" w:hAnsi="Arial" w:cs="Arial"/>
          <w:sz w:val="36"/>
          <w:szCs w:val="36"/>
          <w:lang w:eastAsia="en-GB"/>
        </w:rPr>
      </w:pPr>
    </w:p>
    <w:p w14:paraId="79BAA5F0" w14:textId="77777777" w:rsidR="00897670" w:rsidRPr="00897670" w:rsidRDefault="00897670" w:rsidP="00897670">
      <w:pPr>
        <w:spacing w:line="480" w:lineRule="auto"/>
        <w:jc w:val="both"/>
        <w:rPr>
          <w:rFonts w:ascii="Arial" w:eastAsia="Times New Roman" w:hAnsi="Arial" w:cs="Arial"/>
          <w:sz w:val="36"/>
          <w:szCs w:val="36"/>
          <w:lang w:eastAsia="en-GB"/>
        </w:rPr>
      </w:pPr>
      <w:r w:rsidRPr="00897670">
        <w:rPr>
          <w:rFonts w:ascii="Arial" w:eastAsia="Times New Roman" w:hAnsi="Arial" w:cs="Arial"/>
          <w:sz w:val="36"/>
          <w:szCs w:val="36"/>
          <w:lang w:eastAsia="en-GB"/>
        </w:rPr>
        <w:t>Josephine Melville presents a steel pan to signal the founding of Southend’s first community steel pan band Steel Here. The steel pan is rich with history, once a form of communication among enslaved Africans, and later popularised in Trinidad and Tobago in the 1930s and 50s by reusing discarded oil drums. A sample of the uplifting sounds produced by the Steel Here</w:t>
      </w:r>
    </w:p>
    <w:p w14:paraId="087CEF49" w14:textId="541D092A" w:rsidR="00897670" w:rsidRDefault="00897670" w:rsidP="00897670">
      <w:pPr>
        <w:spacing w:line="480" w:lineRule="auto"/>
        <w:jc w:val="both"/>
        <w:rPr>
          <w:rFonts w:ascii="Arial" w:eastAsia="Times New Roman" w:hAnsi="Arial" w:cs="Arial"/>
          <w:sz w:val="36"/>
          <w:szCs w:val="36"/>
          <w:lang w:eastAsia="en-GB"/>
        </w:rPr>
      </w:pPr>
      <w:r w:rsidRPr="00897670">
        <w:rPr>
          <w:rFonts w:ascii="Arial" w:eastAsia="Times New Roman" w:hAnsi="Arial" w:cs="Arial"/>
          <w:sz w:val="36"/>
          <w:szCs w:val="36"/>
          <w:lang w:eastAsia="en-GB"/>
        </w:rPr>
        <w:lastRenderedPageBreak/>
        <w:t>band plays every five minutes [7].</w:t>
      </w:r>
    </w:p>
    <w:p w14:paraId="78F56A78" w14:textId="77777777" w:rsidR="00897670" w:rsidRPr="00897670" w:rsidRDefault="00897670" w:rsidP="00897670">
      <w:pPr>
        <w:rPr>
          <w:rFonts w:ascii="Arial" w:eastAsia="Times New Roman" w:hAnsi="Arial" w:cs="Arial"/>
          <w:sz w:val="36"/>
          <w:szCs w:val="36"/>
          <w:lang w:eastAsia="en-GB"/>
        </w:rPr>
      </w:pPr>
    </w:p>
    <w:p w14:paraId="6E4B2219" w14:textId="5E509D08" w:rsidR="00897670" w:rsidRPr="00897670" w:rsidRDefault="00897670" w:rsidP="00897670">
      <w:pPr>
        <w:spacing w:line="480" w:lineRule="auto"/>
        <w:jc w:val="both"/>
        <w:rPr>
          <w:rFonts w:ascii="Arial" w:eastAsia="Times New Roman" w:hAnsi="Arial" w:cs="Arial"/>
          <w:sz w:val="36"/>
          <w:szCs w:val="36"/>
          <w:lang w:eastAsia="en-GB"/>
        </w:rPr>
      </w:pPr>
      <w:r w:rsidRPr="00897670">
        <w:rPr>
          <w:rFonts w:ascii="Arial" w:eastAsia="Times New Roman" w:hAnsi="Arial" w:cs="Arial"/>
          <w:sz w:val="36"/>
          <w:szCs w:val="36"/>
          <w:lang w:eastAsia="en-GB"/>
        </w:rPr>
        <w:t xml:space="preserve">Sunil Gupta presents </w:t>
      </w:r>
      <w:r w:rsidRPr="00897670">
        <w:rPr>
          <w:rFonts w:ascii="Arial" w:eastAsia="Times New Roman" w:hAnsi="Arial" w:cs="Arial"/>
          <w:i/>
          <w:iCs/>
          <w:sz w:val="36"/>
          <w:szCs w:val="36"/>
          <w:lang w:eastAsia="en-GB"/>
        </w:rPr>
        <w:t xml:space="preserve">Trespass 3 Untitled #9 </w:t>
      </w:r>
      <w:r w:rsidRPr="00897670">
        <w:rPr>
          <w:rFonts w:ascii="Arial" w:eastAsia="Times New Roman" w:hAnsi="Arial" w:cs="Arial"/>
          <w:sz w:val="36"/>
          <w:szCs w:val="36"/>
          <w:lang w:eastAsia="en-GB"/>
        </w:rPr>
        <w:t>&amp;</w:t>
      </w:r>
      <w:r w:rsidRPr="00897670">
        <w:rPr>
          <w:rFonts w:ascii="Arial" w:eastAsia="Times New Roman" w:hAnsi="Arial" w:cs="Arial"/>
          <w:i/>
          <w:iCs/>
          <w:sz w:val="36"/>
          <w:szCs w:val="36"/>
          <w:lang w:eastAsia="en-GB"/>
        </w:rPr>
        <w:t xml:space="preserve"> #13</w:t>
      </w:r>
      <w:r w:rsidRPr="00897670">
        <w:rPr>
          <w:rFonts w:ascii="Arial" w:eastAsia="Times New Roman" w:hAnsi="Arial" w:cs="Arial"/>
          <w:sz w:val="36"/>
          <w:szCs w:val="36"/>
          <w:lang w:eastAsia="en-GB"/>
        </w:rPr>
        <w:t xml:space="preserve"> for the second time within Southend-on- </w:t>
      </w:r>
      <w:proofErr w:type="gramStart"/>
      <w:r w:rsidRPr="00897670">
        <w:rPr>
          <w:rFonts w:ascii="Arial" w:eastAsia="Times New Roman" w:hAnsi="Arial" w:cs="Arial"/>
          <w:sz w:val="36"/>
          <w:szCs w:val="36"/>
          <w:lang w:eastAsia="en-GB"/>
        </w:rPr>
        <w:t>Sea,</w:t>
      </w:r>
      <w:r>
        <w:rPr>
          <w:rFonts w:ascii="Arial" w:eastAsia="Times New Roman" w:hAnsi="Arial" w:cs="Arial"/>
          <w:sz w:val="36"/>
          <w:szCs w:val="36"/>
          <w:lang w:eastAsia="en-GB"/>
        </w:rPr>
        <w:t xml:space="preserve"> </w:t>
      </w:r>
      <w:r w:rsidRPr="00897670">
        <w:rPr>
          <w:rFonts w:ascii="Arial" w:eastAsia="Times New Roman" w:hAnsi="Arial" w:cs="Arial"/>
          <w:sz w:val="36"/>
          <w:szCs w:val="36"/>
          <w:lang w:eastAsia="en-GB"/>
        </w:rPr>
        <w:t>since</w:t>
      </w:r>
      <w:proofErr w:type="gramEnd"/>
      <w:r w:rsidRPr="00897670">
        <w:rPr>
          <w:rFonts w:ascii="Arial" w:eastAsia="Times New Roman" w:hAnsi="Arial" w:cs="Arial"/>
          <w:sz w:val="36"/>
          <w:szCs w:val="36"/>
          <w:lang w:eastAsia="en-GB"/>
        </w:rPr>
        <w:t xml:space="preserve"> its original exhibition at Focal Point Gallery in 1995.</w:t>
      </w:r>
      <w:r>
        <w:rPr>
          <w:rFonts w:ascii="Arial" w:eastAsia="Times New Roman" w:hAnsi="Arial" w:cs="Arial"/>
          <w:sz w:val="36"/>
          <w:szCs w:val="36"/>
          <w:lang w:eastAsia="en-GB"/>
        </w:rPr>
        <w:t xml:space="preserve"> </w:t>
      </w:r>
      <w:r w:rsidRPr="00897670">
        <w:rPr>
          <w:rFonts w:ascii="Arial" w:eastAsia="Times New Roman" w:hAnsi="Arial" w:cs="Arial"/>
          <w:i/>
          <w:iCs/>
          <w:sz w:val="36"/>
          <w:szCs w:val="36"/>
          <w:lang w:eastAsia="en-GB"/>
        </w:rPr>
        <w:t>Untitled #9</w:t>
      </w:r>
      <w:r w:rsidRPr="00897670">
        <w:rPr>
          <w:rFonts w:ascii="Arial" w:eastAsia="Times New Roman" w:hAnsi="Arial" w:cs="Arial"/>
          <w:sz w:val="36"/>
          <w:szCs w:val="36"/>
          <w:lang w:eastAsia="en-GB"/>
        </w:rPr>
        <w:t xml:space="preserve"> [10] exposes the invisible overseas labour behind the tea trade as two locals on Southend’s seafront look over to a hut selling hot tea. </w:t>
      </w:r>
      <w:r w:rsidRPr="00897670">
        <w:rPr>
          <w:rFonts w:ascii="Arial" w:eastAsia="Times New Roman" w:hAnsi="Arial" w:cs="Arial"/>
          <w:i/>
          <w:iCs/>
          <w:sz w:val="36"/>
          <w:szCs w:val="36"/>
          <w:lang w:eastAsia="en-GB"/>
        </w:rPr>
        <w:t>Untitled #13</w:t>
      </w:r>
      <w:r>
        <w:rPr>
          <w:rFonts w:ascii="Arial" w:eastAsia="Times New Roman" w:hAnsi="Arial" w:cs="Arial"/>
          <w:sz w:val="36"/>
          <w:szCs w:val="36"/>
          <w:lang w:eastAsia="en-GB"/>
        </w:rPr>
        <w:t xml:space="preserve"> </w:t>
      </w:r>
      <w:r w:rsidRPr="00897670">
        <w:rPr>
          <w:rFonts w:ascii="Arial" w:eastAsia="Times New Roman" w:hAnsi="Arial" w:cs="Arial"/>
          <w:sz w:val="36"/>
          <w:szCs w:val="36"/>
          <w:lang w:eastAsia="en-GB"/>
        </w:rPr>
        <w:t>[9] foregrounds a queer presence in Southend through connotations implied by the first two panels depicting empty deck chairs and a public rest room alongside a Body Positive march: a support group for those diagnosed with HIV/AIDS, active between 1985 and 2000.</w:t>
      </w:r>
    </w:p>
    <w:p w14:paraId="5367FA7D" w14:textId="484332D3" w:rsidR="00897670" w:rsidRDefault="00897670" w:rsidP="00897670">
      <w:pPr>
        <w:spacing w:line="480" w:lineRule="auto"/>
        <w:jc w:val="both"/>
        <w:rPr>
          <w:rFonts w:ascii="Arial" w:eastAsia="Times New Roman" w:hAnsi="Arial" w:cs="Arial"/>
          <w:sz w:val="36"/>
          <w:szCs w:val="36"/>
          <w:lang w:eastAsia="en-GB"/>
        </w:rPr>
      </w:pPr>
      <w:r w:rsidRPr="00897670">
        <w:rPr>
          <w:rFonts w:ascii="Arial" w:eastAsia="Times New Roman" w:hAnsi="Arial" w:cs="Arial"/>
          <w:sz w:val="36"/>
          <w:szCs w:val="36"/>
          <w:lang w:eastAsia="en-GB"/>
        </w:rPr>
        <w:t xml:space="preserve">This project began with what at first seemed like an utterly unanswerable question: does Southend have a queer history to tell? ‘Southend’s Twilight Worlds’ argues that </w:t>
      </w:r>
      <w:r w:rsidRPr="00897670">
        <w:rPr>
          <w:rFonts w:ascii="Arial" w:eastAsia="Times New Roman" w:hAnsi="Arial" w:cs="Arial"/>
          <w:sz w:val="36"/>
          <w:szCs w:val="36"/>
          <w:lang w:eastAsia="en-GB"/>
        </w:rPr>
        <w:lastRenderedPageBreak/>
        <w:t>there is an alternative past and present of Southend, whilst</w:t>
      </w:r>
      <w:r>
        <w:rPr>
          <w:rFonts w:ascii="Arial" w:eastAsia="Times New Roman" w:hAnsi="Arial" w:cs="Arial"/>
          <w:sz w:val="36"/>
          <w:szCs w:val="36"/>
          <w:lang w:eastAsia="en-GB"/>
        </w:rPr>
        <w:t xml:space="preserve"> </w:t>
      </w:r>
      <w:r w:rsidRPr="00897670">
        <w:rPr>
          <w:rFonts w:ascii="Arial" w:eastAsia="Times New Roman" w:hAnsi="Arial" w:cs="Arial"/>
          <w:sz w:val="36"/>
          <w:szCs w:val="36"/>
          <w:lang w:eastAsia="en-GB"/>
        </w:rPr>
        <w:t>urging</w:t>
      </w:r>
      <w:r>
        <w:rPr>
          <w:rFonts w:ascii="Arial" w:eastAsia="Times New Roman" w:hAnsi="Arial" w:cs="Arial"/>
          <w:sz w:val="36"/>
          <w:szCs w:val="36"/>
          <w:lang w:eastAsia="en-GB"/>
        </w:rPr>
        <w:t xml:space="preserve"> </w:t>
      </w:r>
      <w:r w:rsidRPr="00897670">
        <w:rPr>
          <w:rFonts w:ascii="Arial" w:eastAsia="Times New Roman" w:hAnsi="Arial" w:cs="Arial"/>
          <w:sz w:val="36"/>
          <w:szCs w:val="36"/>
          <w:lang w:eastAsia="en-GB"/>
        </w:rPr>
        <w:t>for</w:t>
      </w:r>
      <w:r>
        <w:rPr>
          <w:rFonts w:ascii="Arial" w:eastAsia="Times New Roman" w:hAnsi="Arial" w:cs="Arial"/>
          <w:sz w:val="36"/>
          <w:szCs w:val="36"/>
          <w:lang w:eastAsia="en-GB"/>
        </w:rPr>
        <w:t xml:space="preserve"> </w:t>
      </w:r>
      <w:r w:rsidRPr="00897670">
        <w:rPr>
          <w:rFonts w:ascii="Arial" w:eastAsia="Times New Roman" w:hAnsi="Arial" w:cs="Arial"/>
          <w:sz w:val="36"/>
          <w:szCs w:val="36"/>
          <w:lang w:eastAsia="en-GB"/>
        </w:rPr>
        <w:t>a</w:t>
      </w:r>
      <w:r>
        <w:rPr>
          <w:rFonts w:ascii="Arial" w:eastAsia="Times New Roman" w:hAnsi="Arial" w:cs="Arial"/>
          <w:sz w:val="36"/>
          <w:szCs w:val="36"/>
          <w:lang w:eastAsia="en-GB"/>
        </w:rPr>
        <w:t xml:space="preserve"> </w:t>
      </w:r>
      <w:r w:rsidRPr="00897670">
        <w:rPr>
          <w:rFonts w:ascii="Arial" w:eastAsia="Times New Roman" w:hAnsi="Arial" w:cs="Arial"/>
          <w:sz w:val="36"/>
          <w:szCs w:val="36"/>
          <w:lang w:eastAsia="en-GB"/>
        </w:rPr>
        <w:t>vibrant</w:t>
      </w:r>
      <w:r>
        <w:rPr>
          <w:rFonts w:ascii="Arial" w:eastAsia="Times New Roman" w:hAnsi="Arial" w:cs="Arial"/>
          <w:sz w:val="36"/>
          <w:szCs w:val="36"/>
          <w:lang w:eastAsia="en-GB"/>
        </w:rPr>
        <w:t xml:space="preserve"> </w:t>
      </w:r>
      <w:r w:rsidRPr="00897670">
        <w:rPr>
          <w:rFonts w:ascii="Arial" w:eastAsia="Times New Roman" w:hAnsi="Arial" w:cs="Arial"/>
          <w:sz w:val="36"/>
          <w:szCs w:val="36"/>
          <w:lang w:eastAsia="en-GB"/>
        </w:rPr>
        <w:t>future.</w:t>
      </w:r>
    </w:p>
    <w:p w14:paraId="38E41633" w14:textId="77777777" w:rsidR="00897670" w:rsidRPr="00897670" w:rsidRDefault="00897670" w:rsidP="00897670">
      <w:pPr>
        <w:rPr>
          <w:rFonts w:ascii="Arial" w:eastAsia="Times New Roman" w:hAnsi="Arial" w:cs="Arial"/>
          <w:sz w:val="36"/>
          <w:szCs w:val="36"/>
          <w:lang w:eastAsia="en-GB"/>
        </w:rPr>
      </w:pPr>
    </w:p>
    <w:p w14:paraId="0586A8F6" w14:textId="67C8CAF5" w:rsidR="00897670" w:rsidRDefault="00897670" w:rsidP="00897670">
      <w:pPr>
        <w:spacing w:line="480" w:lineRule="auto"/>
        <w:rPr>
          <w:rFonts w:ascii="Arial" w:eastAsia="Times New Roman" w:hAnsi="Arial" w:cs="Arial"/>
          <w:b/>
          <w:bCs/>
          <w:sz w:val="36"/>
          <w:szCs w:val="36"/>
          <w:lang w:eastAsia="en-GB"/>
        </w:rPr>
      </w:pPr>
      <w:r w:rsidRPr="00897670">
        <w:rPr>
          <w:rFonts w:ascii="Arial" w:eastAsia="Times New Roman" w:hAnsi="Arial" w:cs="Arial"/>
          <w:b/>
          <w:bCs/>
          <w:sz w:val="36"/>
          <w:szCs w:val="36"/>
          <w:lang w:eastAsia="en-GB"/>
        </w:rPr>
        <w:t>NUMBERS CORRESPOND TO THE POSITION OF EACH ARTWORK ON THE MAP ON THE REVERSE</w:t>
      </w:r>
    </w:p>
    <w:p w14:paraId="1D1EFC83" w14:textId="48C9E975" w:rsidR="003E0560" w:rsidRDefault="003E0560" w:rsidP="00897670">
      <w:pPr>
        <w:spacing w:line="480" w:lineRule="auto"/>
        <w:rPr>
          <w:rFonts w:ascii="Arial" w:eastAsia="Times New Roman" w:hAnsi="Arial" w:cs="Arial"/>
          <w:b/>
          <w:bCs/>
          <w:sz w:val="36"/>
          <w:szCs w:val="36"/>
          <w:lang w:eastAsia="en-GB"/>
        </w:rPr>
      </w:pPr>
    </w:p>
    <w:p w14:paraId="050E0C5E" w14:textId="77777777" w:rsidR="003E0560" w:rsidRPr="00897670" w:rsidRDefault="003E0560" w:rsidP="00897670">
      <w:pPr>
        <w:spacing w:line="480" w:lineRule="auto"/>
        <w:rPr>
          <w:b/>
          <w:bCs/>
        </w:rPr>
      </w:pPr>
    </w:p>
    <w:sectPr w:rsidR="003E0560" w:rsidRPr="008976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670"/>
    <w:rsid w:val="002D01D2"/>
    <w:rsid w:val="003E0560"/>
    <w:rsid w:val="007E746A"/>
    <w:rsid w:val="00897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A446EB"/>
  <w15:chartTrackingRefBased/>
  <w15:docId w15:val="{AACF293E-FBB8-2A46-B62F-ABE3F6E14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767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985325">
      <w:bodyDiv w:val="1"/>
      <w:marLeft w:val="0"/>
      <w:marRight w:val="0"/>
      <w:marTop w:val="0"/>
      <w:marBottom w:val="0"/>
      <w:divBdr>
        <w:top w:val="none" w:sz="0" w:space="0" w:color="auto"/>
        <w:left w:val="none" w:sz="0" w:space="0" w:color="auto"/>
        <w:bottom w:val="none" w:sz="0" w:space="0" w:color="auto"/>
        <w:right w:val="none" w:sz="0" w:space="0" w:color="auto"/>
      </w:divBdr>
      <w:divsChild>
        <w:div w:id="136530940">
          <w:marLeft w:val="0"/>
          <w:marRight w:val="0"/>
          <w:marTop w:val="0"/>
          <w:marBottom w:val="0"/>
          <w:divBdr>
            <w:top w:val="none" w:sz="0" w:space="0" w:color="auto"/>
            <w:left w:val="none" w:sz="0" w:space="0" w:color="auto"/>
            <w:bottom w:val="none" w:sz="0" w:space="0" w:color="auto"/>
            <w:right w:val="none" w:sz="0" w:space="0" w:color="auto"/>
          </w:divBdr>
          <w:divsChild>
            <w:div w:id="41222568">
              <w:marLeft w:val="0"/>
              <w:marRight w:val="0"/>
              <w:marTop w:val="0"/>
              <w:marBottom w:val="0"/>
              <w:divBdr>
                <w:top w:val="none" w:sz="0" w:space="0" w:color="auto"/>
                <w:left w:val="none" w:sz="0" w:space="0" w:color="auto"/>
                <w:bottom w:val="none" w:sz="0" w:space="0" w:color="auto"/>
                <w:right w:val="none" w:sz="0" w:space="0" w:color="auto"/>
              </w:divBdr>
              <w:divsChild>
                <w:div w:id="328602953">
                  <w:marLeft w:val="0"/>
                  <w:marRight w:val="0"/>
                  <w:marTop w:val="0"/>
                  <w:marBottom w:val="0"/>
                  <w:divBdr>
                    <w:top w:val="none" w:sz="0" w:space="0" w:color="auto"/>
                    <w:left w:val="none" w:sz="0" w:space="0" w:color="auto"/>
                    <w:bottom w:val="none" w:sz="0" w:space="0" w:color="auto"/>
                    <w:right w:val="none" w:sz="0" w:space="0" w:color="auto"/>
                  </w:divBdr>
                </w:div>
                <w:div w:id="292954674">
                  <w:marLeft w:val="0"/>
                  <w:marRight w:val="0"/>
                  <w:marTop w:val="0"/>
                  <w:marBottom w:val="0"/>
                  <w:divBdr>
                    <w:top w:val="none" w:sz="0" w:space="0" w:color="auto"/>
                    <w:left w:val="none" w:sz="0" w:space="0" w:color="auto"/>
                    <w:bottom w:val="none" w:sz="0" w:space="0" w:color="auto"/>
                    <w:right w:val="none" w:sz="0" w:space="0" w:color="auto"/>
                  </w:divBdr>
                </w:div>
                <w:div w:id="157793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23730">
      <w:bodyDiv w:val="1"/>
      <w:marLeft w:val="0"/>
      <w:marRight w:val="0"/>
      <w:marTop w:val="0"/>
      <w:marBottom w:val="0"/>
      <w:divBdr>
        <w:top w:val="none" w:sz="0" w:space="0" w:color="auto"/>
        <w:left w:val="none" w:sz="0" w:space="0" w:color="auto"/>
        <w:bottom w:val="none" w:sz="0" w:space="0" w:color="auto"/>
        <w:right w:val="none" w:sz="0" w:space="0" w:color="auto"/>
      </w:divBdr>
      <w:divsChild>
        <w:div w:id="711420136">
          <w:marLeft w:val="0"/>
          <w:marRight w:val="0"/>
          <w:marTop w:val="0"/>
          <w:marBottom w:val="0"/>
          <w:divBdr>
            <w:top w:val="none" w:sz="0" w:space="0" w:color="auto"/>
            <w:left w:val="none" w:sz="0" w:space="0" w:color="auto"/>
            <w:bottom w:val="none" w:sz="0" w:space="0" w:color="auto"/>
            <w:right w:val="none" w:sz="0" w:space="0" w:color="auto"/>
          </w:divBdr>
          <w:divsChild>
            <w:div w:id="558905173">
              <w:marLeft w:val="0"/>
              <w:marRight w:val="0"/>
              <w:marTop w:val="0"/>
              <w:marBottom w:val="0"/>
              <w:divBdr>
                <w:top w:val="none" w:sz="0" w:space="0" w:color="auto"/>
                <w:left w:val="none" w:sz="0" w:space="0" w:color="auto"/>
                <w:bottom w:val="none" w:sz="0" w:space="0" w:color="auto"/>
                <w:right w:val="none" w:sz="0" w:space="0" w:color="auto"/>
              </w:divBdr>
              <w:divsChild>
                <w:div w:id="1873836245">
                  <w:marLeft w:val="0"/>
                  <w:marRight w:val="0"/>
                  <w:marTop w:val="0"/>
                  <w:marBottom w:val="0"/>
                  <w:divBdr>
                    <w:top w:val="none" w:sz="0" w:space="0" w:color="auto"/>
                    <w:left w:val="none" w:sz="0" w:space="0" w:color="auto"/>
                    <w:bottom w:val="none" w:sz="0" w:space="0" w:color="auto"/>
                    <w:right w:val="none" w:sz="0" w:space="0" w:color="auto"/>
                  </w:divBdr>
                </w:div>
              </w:divsChild>
            </w:div>
            <w:div w:id="1479499386">
              <w:marLeft w:val="0"/>
              <w:marRight w:val="0"/>
              <w:marTop w:val="0"/>
              <w:marBottom w:val="0"/>
              <w:divBdr>
                <w:top w:val="none" w:sz="0" w:space="0" w:color="auto"/>
                <w:left w:val="none" w:sz="0" w:space="0" w:color="auto"/>
                <w:bottom w:val="none" w:sz="0" w:space="0" w:color="auto"/>
                <w:right w:val="none" w:sz="0" w:space="0" w:color="auto"/>
              </w:divBdr>
              <w:divsChild>
                <w:div w:id="1577352406">
                  <w:marLeft w:val="0"/>
                  <w:marRight w:val="0"/>
                  <w:marTop w:val="0"/>
                  <w:marBottom w:val="0"/>
                  <w:divBdr>
                    <w:top w:val="none" w:sz="0" w:space="0" w:color="auto"/>
                    <w:left w:val="none" w:sz="0" w:space="0" w:color="auto"/>
                    <w:bottom w:val="none" w:sz="0" w:space="0" w:color="auto"/>
                    <w:right w:val="none" w:sz="0" w:space="0" w:color="auto"/>
                  </w:divBdr>
                </w:div>
              </w:divsChild>
            </w:div>
            <w:div w:id="1412654728">
              <w:marLeft w:val="0"/>
              <w:marRight w:val="0"/>
              <w:marTop w:val="0"/>
              <w:marBottom w:val="0"/>
              <w:divBdr>
                <w:top w:val="none" w:sz="0" w:space="0" w:color="auto"/>
                <w:left w:val="none" w:sz="0" w:space="0" w:color="auto"/>
                <w:bottom w:val="none" w:sz="0" w:space="0" w:color="auto"/>
                <w:right w:val="none" w:sz="0" w:space="0" w:color="auto"/>
              </w:divBdr>
              <w:divsChild>
                <w:div w:id="475298027">
                  <w:marLeft w:val="0"/>
                  <w:marRight w:val="0"/>
                  <w:marTop w:val="0"/>
                  <w:marBottom w:val="0"/>
                  <w:divBdr>
                    <w:top w:val="none" w:sz="0" w:space="0" w:color="auto"/>
                    <w:left w:val="none" w:sz="0" w:space="0" w:color="auto"/>
                    <w:bottom w:val="none" w:sz="0" w:space="0" w:color="auto"/>
                    <w:right w:val="none" w:sz="0" w:space="0" w:color="auto"/>
                  </w:divBdr>
                </w:div>
                <w:div w:id="121925512">
                  <w:marLeft w:val="0"/>
                  <w:marRight w:val="0"/>
                  <w:marTop w:val="0"/>
                  <w:marBottom w:val="0"/>
                  <w:divBdr>
                    <w:top w:val="none" w:sz="0" w:space="0" w:color="auto"/>
                    <w:left w:val="none" w:sz="0" w:space="0" w:color="auto"/>
                    <w:bottom w:val="none" w:sz="0" w:space="0" w:color="auto"/>
                    <w:right w:val="none" w:sz="0" w:space="0" w:color="auto"/>
                  </w:divBdr>
                </w:div>
              </w:divsChild>
            </w:div>
            <w:div w:id="1532762186">
              <w:marLeft w:val="0"/>
              <w:marRight w:val="0"/>
              <w:marTop w:val="0"/>
              <w:marBottom w:val="0"/>
              <w:divBdr>
                <w:top w:val="none" w:sz="0" w:space="0" w:color="auto"/>
                <w:left w:val="none" w:sz="0" w:space="0" w:color="auto"/>
                <w:bottom w:val="none" w:sz="0" w:space="0" w:color="auto"/>
                <w:right w:val="none" w:sz="0" w:space="0" w:color="auto"/>
              </w:divBdr>
              <w:divsChild>
                <w:div w:id="51586892">
                  <w:marLeft w:val="0"/>
                  <w:marRight w:val="0"/>
                  <w:marTop w:val="0"/>
                  <w:marBottom w:val="0"/>
                  <w:divBdr>
                    <w:top w:val="none" w:sz="0" w:space="0" w:color="auto"/>
                    <w:left w:val="none" w:sz="0" w:space="0" w:color="auto"/>
                    <w:bottom w:val="none" w:sz="0" w:space="0" w:color="auto"/>
                    <w:right w:val="none" w:sz="0" w:space="0" w:color="auto"/>
                  </w:divBdr>
                </w:div>
                <w:div w:id="759326352">
                  <w:marLeft w:val="0"/>
                  <w:marRight w:val="0"/>
                  <w:marTop w:val="0"/>
                  <w:marBottom w:val="0"/>
                  <w:divBdr>
                    <w:top w:val="none" w:sz="0" w:space="0" w:color="auto"/>
                    <w:left w:val="none" w:sz="0" w:space="0" w:color="auto"/>
                    <w:bottom w:val="none" w:sz="0" w:space="0" w:color="auto"/>
                    <w:right w:val="none" w:sz="0" w:space="0" w:color="auto"/>
                  </w:divBdr>
                </w:div>
              </w:divsChild>
            </w:div>
            <w:div w:id="674068739">
              <w:marLeft w:val="0"/>
              <w:marRight w:val="0"/>
              <w:marTop w:val="0"/>
              <w:marBottom w:val="0"/>
              <w:divBdr>
                <w:top w:val="none" w:sz="0" w:space="0" w:color="auto"/>
                <w:left w:val="none" w:sz="0" w:space="0" w:color="auto"/>
                <w:bottom w:val="none" w:sz="0" w:space="0" w:color="auto"/>
                <w:right w:val="none" w:sz="0" w:space="0" w:color="auto"/>
              </w:divBdr>
              <w:divsChild>
                <w:div w:id="1319308463">
                  <w:marLeft w:val="0"/>
                  <w:marRight w:val="0"/>
                  <w:marTop w:val="0"/>
                  <w:marBottom w:val="0"/>
                  <w:divBdr>
                    <w:top w:val="none" w:sz="0" w:space="0" w:color="auto"/>
                    <w:left w:val="none" w:sz="0" w:space="0" w:color="auto"/>
                    <w:bottom w:val="none" w:sz="0" w:space="0" w:color="auto"/>
                    <w:right w:val="none" w:sz="0" w:space="0" w:color="auto"/>
                  </w:divBdr>
                </w:div>
              </w:divsChild>
            </w:div>
            <w:div w:id="905914575">
              <w:marLeft w:val="0"/>
              <w:marRight w:val="0"/>
              <w:marTop w:val="0"/>
              <w:marBottom w:val="0"/>
              <w:divBdr>
                <w:top w:val="none" w:sz="0" w:space="0" w:color="auto"/>
                <w:left w:val="none" w:sz="0" w:space="0" w:color="auto"/>
                <w:bottom w:val="none" w:sz="0" w:space="0" w:color="auto"/>
                <w:right w:val="none" w:sz="0" w:space="0" w:color="auto"/>
              </w:divBdr>
              <w:divsChild>
                <w:div w:id="457064094">
                  <w:marLeft w:val="0"/>
                  <w:marRight w:val="0"/>
                  <w:marTop w:val="0"/>
                  <w:marBottom w:val="0"/>
                  <w:divBdr>
                    <w:top w:val="none" w:sz="0" w:space="0" w:color="auto"/>
                    <w:left w:val="none" w:sz="0" w:space="0" w:color="auto"/>
                    <w:bottom w:val="none" w:sz="0" w:space="0" w:color="auto"/>
                    <w:right w:val="none" w:sz="0" w:space="0" w:color="auto"/>
                  </w:divBdr>
                </w:div>
                <w:div w:id="1489983005">
                  <w:marLeft w:val="0"/>
                  <w:marRight w:val="0"/>
                  <w:marTop w:val="0"/>
                  <w:marBottom w:val="0"/>
                  <w:divBdr>
                    <w:top w:val="none" w:sz="0" w:space="0" w:color="auto"/>
                    <w:left w:val="none" w:sz="0" w:space="0" w:color="auto"/>
                    <w:bottom w:val="none" w:sz="0" w:space="0" w:color="auto"/>
                    <w:right w:val="none" w:sz="0" w:space="0" w:color="auto"/>
                  </w:divBdr>
                </w:div>
              </w:divsChild>
            </w:div>
            <w:div w:id="1171598555">
              <w:marLeft w:val="0"/>
              <w:marRight w:val="0"/>
              <w:marTop w:val="0"/>
              <w:marBottom w:val="0"/>
              <w:divBdr>
                <w:top w:val="none" w:sz="0" w:space="0" w:color="auto"/>
                <w:left w:val="none" w:sz="0" w:space="0" w:color="auto"/>
                <w:bottom w:val="none" w:sz="0" w:space="0" w:color="auto"/>
                <w:right w:val="none" w:sz="0" w:space="0" w:color="auto"/>
              </w:divBdr>
              <w:divsChild>
                <w:div w:id="253056895">
                  <w:marLeft w:val="0"/>
                  <w:marRight w:val="0"/>
                  <w:marTop w:val="0"/>
                  <w:marBottom w:val="0"/>
                  <w:divBdr>
                    <w:top w:val="none" w:sz="0" w:space="0" w:color="auto"/>
                    <w:left w:val="none" w:sz="0" w:space="0" w:color="auto"/>
                    <w:bottom w:val="none" w:sz="0" w:space="0" w:color="auto"/>
                    <w:right w:val="none" w:sz="0" w:space="0" w:color="auto"/>
                  </w:divBdr>
                </w:div>
                <w:div w:id="859467305">
                  <w:marLeft w:val="0"/>
                  <w:marRight w:val="0"/>
                  <w:marTop w:val="0"/>
                  <w:marBottom w:val="0"/>
                  <w:divBdr>
                    <w:top w:val="none" w:sz="0" w:space="0" w:color="auto"/>
                    <w:left w:val="none" w:sz="0" w:space="0" w:color="auto"/>
                    <w:bottom w:val="none" w:sz="0" w:space="0" w:color="auto"/>
                    <w:right w:val="none" w:sz="0" w:space="0" w:color="auto"/>
                  </w:divBdr>
                </w:div>
              </w:divsChild>
            </w:div>
            <w:div w:id="1626229082">
              <w:marLeft w:val="0"/>
              <w:marRight w:val="0"/>
              <w:marTop w:val="0"/>
              <w:marBottom w:val="0"/>
              <w:divBdr>
                <w:top w:val="none" w:sz="0" w:space="0" w:color="auto"/>
                <w:left w:val="none" w:sz="0" w:space="0" w:color="auto"/>
                <w:bottom w:val="none" w:sz="0" w:space="0" w:color="auto"/>
                <w:right w:val="none" w:sz="0" w:space="0" w:color="auto"/>
              </w:divBdr>
              <w:divsChild>
                <w:div w:id="1530727613">
                  <w:marLeft w:val="0"/>
                  <w:marRight w:val="0"/>
                  <w:marTop w:val="0"/>
                  <w:marBottom w:val="0"/>
                  <w:divBdr>
                    <w:top w:val="none" w:sz="0" w:space="0" w:color="auto"/>
                    <w:left w:val="none" w:sz="0" w:space="0" w:color="auto"/>
                    <w:bottom w:val="none" w:sz="0" w:space="0" w:color="auto"/>
                    <w:right w:val="none" w:sz="0" w:space="0" w:color="auto"/>
                  </w:divBdr>
                </w:div>
                <w:div w:id="124094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Gibbons, Elliot</dc:creator>
  <cp:keywords/>
  <dc:description/>
  <cp:lastModifiedBy>Gibbons, Elliot</cp:lastModifiedBy>
  <cp:revision>2</cp:revision>
  <cp:lastPrinted>2022-07-15T06:15:00Z</cp:lastPrinted>
  <dcterms:created xsi:type="dcterms:W3CDTF">2022-07-15T06:16:00Z</dcterms:created>
  <dcterms:modified xsi:type="dcterms:W3CDTF">2022-07-15T06:16:00Z</dcterms:modified>
</cp:coreProperties>
</file>